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4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(do ustawienia) przed domem dwie kolumny długości trzydziestu pięciu łokci,* a głowica, która była na jej szczycie, mierzyła pięć łokci.**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świątynią Salomon polecił ustawić dwie kolumny. Mierzyły one razem trzydzieści pięć łokci.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Głowice na ich szczycie miały po 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też przed domem dwie kolumny wysokie na trzydzieści pięć łokci, a głowice,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ich wierzchach miały po 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przed domem dwa słupy na trzydzieści i na pięć łokci wzwyż, a gałka, która była na wierzchu ich, każda była na 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drzwiami też kościelnemi dwa słupy, które trzydzieści i pięć łokiet miały wzwyż, a kapitella ich na piąci łokiet.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potem przed świątynią dwie kolumny o wysokości trzydziestu pięciu łokci, a głowica na szczycie każdej z nich pięciołokciowa.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świątynią kazał postawić dwie kolumny wysokie na trzydzieści pięć łokci, a na szczycie każdej z nich była głowica pięciołokciowa.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 przed domem dwie kolumny o wysokości trzydziestu pięciu łokci, a głowica na jej szczycie miała 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domem wzniósł dwie kolumny wysokie na trzydzieści pięć łokci. Każda z nich miała głowicę na 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też przed Świątynią dwie kolumny, których wysokość wynosiła trzydzieści pięć łokci, a głowice na ich szczytach miały po 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перед домом два стовпи - тридцять пять ліктів висота, і їх капітелі пять ліктів.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Domem wykonał dwie kolumny, długości trzydzieści pięć łokci; zaś na ich szczycie były kapitele na 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uczynił przed domem dwie kolumny długości trzydziestu pięciu łokci, a głowica znajdująca się na szczycie każdej z nich miała pięć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15,75 m; prawdopodobnie sumaryczna długość kolumn, zob. &lt;x&gt;110 7:15-21&lt;/x&gt;; &lt;x&gt;120 25:17&lt;/x&gt;; &lt;x&gt;300 52:21&lt;/x&gt;.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2,25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2024-05-26T10:10:21Z</dcterms:modified>
</cp:coreProperties>
</file>