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dom, belki, progi i jego ściany, i jego drzwi, a na ścianach wyrył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świątynię, belki, progi, ściany i drzwi, a na ścianach polecił wyrzeźbić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złotem pokrył dom, belki, odrzwia, jego ściany i jego drzwi, a na ścianach wyrzeźbił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powlekł dom, balki, podwoje, i ściany jego, i drzwi jego złotem, a wyrył Cherubiny na ścianach.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było naprzedniejsze, z którego blachami pobił dom i tramy jego, i podwoje, i ściany, i drzwi. I wyrył Cherubimy na ścianach.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Złotem pokrył belki, progi, ściany i drzwi domu,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pokrył świątynię, belki, progi, ściany i drzwi złotem, a na ścianach kazał wyrzeźbić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złotem belki domu, progi, ściany, drzwi,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Drewnianą część konstrukcji - progi, ściany i odrzwia domu pokrył złotem,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Domu, jego progi, ściany i odrzwia pokrył złotem,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дім і стіни і брами і дах і двері золотом і вирізьбив херувимів на стінах.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pokrył złotem Dom – jego belki, progi, ściany i drzwi, a na ścianach wygrawerował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złotem dom, belki dachowe, progi, a także jego ściany i drzwi; wyrył też na ścianach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2024-05-26T19:44:08Z</dcterms:modified>
</cp:coreProperties>
</file>