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resztę, (która nie zginęła) od miecza, i byli jemu i jego synom za niewolników aż do nastania królestwa perskiego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2024-05-04T15:51:50Z</dcterms:modified>
</cp:coreProperties>
</file>