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były w domu Bożym, złote i srebrne, które Nebukadnesar zabrał z przybytku w Jerozolimie i sprowadził do świątyni w Babilonie, król Cyrus kazał wynieść ze świątyni w Babilonie i przekazał je (człowiekowi) o imieniu Szeszbassar, którego ustanowił namiestnikiem.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2024-04-27T08:40:55Z</dcterms:modified>
</cp:coreProperties>
</file>