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jeśli król uzna to za stosowne, niech sprawdzą w skarbcach królewskich w Babilonie, czy tak jest, że król Cyrus wydał rozkaz, aby ten dom Boży w Jerozolimie odbudowano, i niech nam zostanie przesłana wola króla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2024-04-27T09:38:37Z</dcterms:modified>
</cp:coreProperties>
</file>