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 będą wspominane i obchodzone w każdym jednym pokoleniu, w każdej jednej rodzinie, w każdej jednej prowincji i w każdym jednym mieście. I dni te – Purim – nie zanikną wśród Żydów i pamięć o nich nie ustanie u ich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2024-04-29T12:43:41Z</dcterms:modified>
</cp:coreProperties>
</file>