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7"/>
        <w:gridCol w:w="1343"/>
        <w:gridCol w:w="6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Mojżesz: Zjedzcie (to) dziś, gdyż dziś jest szabat dla JAHWE, dzisiaj nie znajdziecie tego na polu.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2024-04-28T18:10:14Z</dcterms:modified>
</cp:coreProperties>
</file>