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dziwny pokarm Izraelici nazwali manną.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Przypominała ona ziarno kolendry, była biała i smakowała jak placek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Izraela nadał temu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nazwę manna. Była jak nasienie kolendry, biała, o smaku placków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Izraelski imię onego pokarmu Man, który był jako nasienie koryjandrowe, biały, a smak jego jako placki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Izraelów imię jego Man: które było jak nasienie koriandru białe, a smak jego jako białego chleba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nadał temu pokarmowi nazwę manna. Była ona biała jak ziarno kolendry i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była ona jak ziarno kolendra, biała, a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ona była biała jak ziarno kolendry i smakowała jak ciasto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nazwali ów pokarm manną. Był on podobny do nasion kolendry, biały, o smaku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powiedział:- Jahwe wydał taki rozkaz: ”Napełnijcie nią [jeden] gomer na przechowanie dla przyszłych pokoleń, aby mogły oglądać to pożywienie, które wam dałem na pustyni jako pokarm, gdy wyprowadzałem was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Jisraela nazwał [jedzenie] man. A było to jak nasiona kolendry, było białe i smakowało jak ciasto pieczone z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прозвали його імя: ман. Бо було біле, наче насіння коріяндра, а смак його як пляцка з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Israela nazwał ów pokarm Man. A był on jak ziarno koriandru biały, a jego smak jak pączka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Izraela zaczął to określać nazwą ”manna”. A było to białe jak nasienie kolendry, smak zaś miało jak placki z 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2024-04-28T17:12:57Z</dcterms:modified>
</cp:coreProperties>
</file>