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bo położył kres dumnemu panowaniu Egipcjan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wiem, że JAHWE jest większy od wszystkich bogów, bo gdy oni zuchwale powstawali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od tego poginęli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większy jest Pan nad wszystkie bogi; albowiem czem oni hardzie powstawali przeciwko niemu, tem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wielki JAHWE nade wszytkie Bogi, przeto że się przeciwko nim pyszno obchodzili.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inni bogowie, gdyż w ten sposób ukarał tych, co się nimi pysznili.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bogowie, bo dlatego wyratował lud z niewoli Egipcjan, że ci zuchwale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od wszystkich bogów, gdyż w ten sposób ukarał tych, którzy byli z nich dumni.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przekonałem się, że JAHWE jest potężniejszy od wszystkich bogów, gdyż z nawiązką odpłacił Egipcjanom za ich pychę”.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mocniejszy od wszystkich bogów, i to [nawet] w tym, w czym przemoc wywierano na jego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poznałem, że Bóg jest wielki i nie ma boga poza Nim, bo [ukarał Egipcjan] tym, co oni usiłowali uczynić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пізнав, що великий Господь, (більший) понад всіх богів, томущо напали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poznałem, że WIEKUISTY jest wyższym nad wszystkich bogów; gdyż tą samą rzecz, którą przeciwko nim zaplanowali On zesłał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inni bogowie na podstawie tego, jak oni zuchwale wystąpili przeciw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2024-05-05T04:04:53Z</dcterms:modified>
</cp:coreProperties>
</file>