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wyjdzie ogień i napotka ciernie,* a potem zostanie spalony stóg lub zboże na pniu albo pole, to ten, kto wywołał ogień, musi za to zapłacić.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Krzewy  cierni  wykorzystywano  jako ogrodzenia dla pól.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2024-04-29T11:15:21Z</dcterms:modified>
</cp:coreProperties>
</file>