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tego cielca i pomażesz swoim palcem rogi ołtarza. Całą 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krew cielca i pomażesz swym palcem rogi ołtarza, a resztkę krwi wylejesz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krwi z cielca pomażesz na rogach ołtarza palcem swym, a ostatek krwi wylejesz ku spodku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weźmiesz ze krwie cielca, włożysz na rogi ołtarza palcem twoim, a ostatek krwie wylejesz u podstawnika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nieco krwi tego cielca, namaścisz wskazującym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 młodego cielca i pomażesz swoim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krwi cielca i pomażesz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krwi cielca, pomażesz palcami rogi ołtarza, a resztę wylejesz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trochę krwi cielca i palcem swym pomaż rogi ołtarza, całą zaś resztę krwi wylej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 młodego byka i pomażesz palcem narożniki ołtarza, a całą krew, [która pozostała], wylejesz na podstawę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 телята, і покладеш на роги жертівника твоїм пальцем. А всю осталу кров вилиєш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 cielca i pomażesz twoim palcem narożniki ofiarnicy, a całą krew wylejesz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 byka, i przeniesiesz ją palcem na rogi ołtarza, a całą resztę krwi wylejesz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2024-04-28T00:39:42Z</dcterms:modified>
</cp:coreProperties>
</file>