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miała dziesięć łokci długości i każda deska miała 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mierzyła dziesięć łokci długości i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deski wynosiła dziesięć łokci, a jej szerokość —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długość deski, a półtora łokcia szerokość deski jednej.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była dłuża deszczki jednej, a półtora łokcia szerzą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deski wynosiła dziesięć łokci, a szerokość jednej deski -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miała dziesięć łokci długości, a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miała dziesięć łokci długości i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mierzyły dziesięć łokci długości i półtora szerokości,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deski wynosiła dziesięć łokci, szerokość zaś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belki [wynosiła] dziesięć amot, a szerokość belki -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дванадцять каменів з іменами ізраїльських синів за їх іменами, викарбовані печаті, кожний за своїм іменем, на дванадцять племен.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bala stanowiło dziesięć łokci, a szerokość każdego bala to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ramy wynosiła dziesięć łokci, a szerokość każdej ramy półtora łokcia.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2024-04-29T11:26:35Z</dcterms:modified>
</cp:coreProperties>
</file>