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dzwoneczki ze szczerego złota i umieścili te dzwoneczki pomiędzy jabłuszkami granatu dookoła na dolnych brzegach płaszcza, pomiędzy jabłuszkami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ponadto szczerozłote dzwoneczki. Rozmieszczono je między jabłuszkami granatu na dolnych brzegach płaszcza,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dzwonki ze szczerego złota i pozawieszali te dzwonki między te jabłka granatu u dołu dokoła płaszcza, pośród jabłek granatu;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Poczynili też dzwonki ze złota szczerego, i pozawieszali one dzwonki między one jabłka granatowe u podołka płaszcza w około, w pośród jabłek granatowych;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Poczynili też suknie z bisioru robotą tkacką Aaronowi i synom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dzwonki z czystego złota i przyszyli je dokoła między jabłkami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dzwoneczki ze szczerego złota i umieścili te dzwoneczki pomiędzy jabłuszkami granatu dookoła na dolnych brzegach płaszcza, pomiędzy jabłuszkami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dzwonki z czystego złota i umieścili je dookoła dolnych brzegów szaty między jabłuszkami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również dzwoneczki ze szczerego złota i zawieszono je na przemian z owocami granatu wokół dolnego skraju ornatu.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dzwoneczki ze szczerego złota i umieścili te dzwoneczki między jabłkami granatu, wokół dolnego brzegu meilu (pośród jabłek granatu).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dzwonki z czystego złota i umieścili dzwonki pomiędzy granatami, na [dolnych] brzegach sukni dookoła, pomiędzy granatami.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dzwonki ze szczerego złota i wokół, na skrajach płaszcza, zawiesili dzwonki pośród granatowych jabłek, pomiędzy jabłkami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wykonali szczerozłote dzwoneczki i umieścili te dzwoneczki dookoła między jabłkami granatu na brzegu płaszcza bez rękawów, pomiędzy jabłkami granatu;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2024-05-01T19:04:56Z</dcterms:modified>
</cp:coreProperties>
</file>