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– krótkie (jego) dni i pełne niepokoju.*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2024-04-28T08:51:26Z</dcterms:modified>
</cp:coreProperties>
</file>