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5"/>
        <w:gridCol w:w="2981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w ziemi jego korzeń i w prochu umrze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korzeń starzeje się w ziemi, w prochu obumiera jego pień,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zestarzeje się w ziemi i jego pień umrze w prochu;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się zstarzeje w ziemi korzeń jego, i w prochu obumrze pień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starzeje w ziemi korzeń jego i w prochu obumrze pień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bowiem korzeń zestarzeje się w ziemi, a pień jego w piasku zbutwieje,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jego korzeń zestarzeje się w ziemi i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zestarzeje się jego korzeń w ziemi i obumrze jego pień w piasku,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jego korzeń zestarzał się w ziemi, a jego pień obumiera w prochu,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zestarzał się w ziemi jego korzeń i w piasku pień jego obumarł,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постаріється в землі його корінь, а його пень на камені помре,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 ziemi zestarzeje się jego korzeń, a pień obumiera w prochu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korzeń starzeje się w ziemi i w prochu obumiera jego pień,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2024-04-27T17:43:28Z</dcterms:modified>
</cp:coreProperties>
</file>