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4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wierzy, że odwróci się od niego ciemność, i zachowany jest on pod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Brak im wiary, że kiedyś minie ciemność, żyją po to, by spadł na nich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wierzy, że miałby wrócić z ciemności, obawia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zewsząd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wierzy, żeby się miał nawrócić z ciemności, obawiając się zewsząd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wierzy, aby się mógł wrócić z ciemności do światła, oglądając się zewsząd na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wierzy, iż ujdzie mrokom, los mu pod miecz wyznaczono,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wierzy, że ujdzie ciemności, a przeznaczony jest pod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wierzy, że ciemność od niego odejdzie, gdyż pod miecz jest przeznaczony.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oczekiwać, że wyrwie się z ciemności, miecz jest jego przeznaczeniem.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oczekuje, by zdołał ujść przed ciemnościami, i pod miecz jest przeznaczony.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не вірить, що відвернеться від темряви, бо він вже переданий в руки заліза,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 że może ujść z pomroki i zachowany jest dla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wierzy, że wróci z ciemności, a jest wyznaczony pod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2024-04-28T11:34:48Z</dcterms:modified>
</cp:coreProperties>
</file>