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(sądu), a ci, którzy Go znają, nie potrafią przewidzieć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czasu karania, a ci, którzy Go znają, nie potrafią przewidzieć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Wszechmocnego nie są zakryte czasy, ci, którzy go znają, nie widzą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od Wszechmocnego nie są zakryte czasy? a którzy go znają, nie widzą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Wszechmocnego nie są zakryte czasy, a którzy go znają, nie wiedzą dni jego.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Wszechmocny nie ustala terminów, a najbliżsi nie 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określił czasów karania i ci, którzy go znają, nie widzą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mimo iż Wszechmocny nie ukrywa wydarzeń, ci, którzy Go znają, nie rozpoznają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i ci, którzy Go znają, nie widzą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Wszechmogący tajemnicą okrył czasy i wierni Jemu nie 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від Господа сховалися години,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przez Wszechmocnego nie są ustalone czasy, oraz ci, którzy Go poznali, nie mogą zobaczyć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Wszechmocny nie nagromadził czasów, a ci, którzy go znają, nie ujrzeli jego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2024-05-05T22:01:39Z</dcterms:modified>
</cp:coreProperties>
</file>