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odzywa się łoskot, grzmi swym potężnym brzmieniem i nie powstrzymuje ich – tak, słychać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rozlega się łoskot, roznosi się potężnym brzmieniem — nie wstrzymuje On błyskawic, daje słyszeć się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huczy grzmot, grzmi głosem swojego majestatu, i nie powstrzymuje ich, gdy słychać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Dziwnie Bóg grzmi głosem swoim; sprawuje rzeczy tak wielkie, że ich rozumieć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dźwięk ryczeć będzie, zagrzmi głosem wielkości swej, a nie będzie dościgniony, gdy usłyszan będzie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grom ryczy: grzmi wspaniałym głosem. Nie wstrzymał go, bo ciągle go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huczy grzmot, grzmi swym potężnym głosem, a gdy się słyszy jego głos, nie powstrzymuje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rozlega się głos gromu, to On grzmi głosem swego majestatu i nie powstrzymuje błyskawic, aby Jego głos był słyszany.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huczy piorun - to Bóg grzmi swoim potężnym głosem. Nie powstrzymuje błyskawic, bo ciągle słychać ten huk.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rozbrzmiewa głos Jego, grzmi on przepotężnie, nie wstrzymuje swych piorunów, wszędzie dociera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закричить голос, загримить в голосі своєї зухвалості, і не змінить їх, бо почує його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 nim huczy, grzmi głosem Swojego majestatu i nie powstrzymuje błyskawic, gdy Jego grom ma być słyszany.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ryczy odgłos; On grzmi dźwiękiem swego dostojeństwa i nie powstrzymuje ich, gdy jest słyszany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2024-04-27T23:09:41Z</dcterms:modified>
</cp:coreProperties>
</file>