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8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Mówiłbym i nie bał się Jego, bo nie tak (mogę) ja (sam) ze sobą.*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bez lęku wobec Niego, nie jak teraz, przygnieciony przez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będę mówił i nie będę się go bać; ale tak nie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będę mówił, a nie będę się go bał; bom ja nie jest taki sam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mówił a nie będę się go bał, bo bojąc się ani odpowiadać mogę.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mówić zdołał bez lęku. Skoro tak nie jest, zostaję sam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będę mówił bez bojaźni, bo nie jestem taki, za jakiego uchodzę.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chcę mówić i nie bać się Go – inaczej nie będę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mógłbym mówić do Niego bez lęku, bo nie mam sobie nic do zarzucenia.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będę mówił i nie będę się Go lękał, a ponieważ tak nie jest, nie jestem pewny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боятимуся, але промовлю. Бо я такого не свідомий.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potrafię mówić, nie obawiając się Go – gdyż nie czuję się takim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mówił i się go nie lękał, bo nie jestem w sobie tak usposobiony.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nie tak (mogę) ja (sam) ze sobą, </w:t>
      </w:r>
      <w:r>
        <w:rPr>
          <w:rtl/>
        </w:rPr>
        <w:t>עִּמָדִיּכִי לֹא־ אָנֹכִי כֵן</w:t>
      </w:r>
      <w:r>
        <w:rPr>
          <w:rtl w:val="0"/>
        </w:rPr>
        <w:t xml:space="preserve"> , tj.: (1) a nie mogę tego o własnych siłach; (2) a teraz nie jest tak ze mną; (3) </w:t>
      </w:r>
      <w:r>
        <w:rPr>
          <w:rtl/>
        </w:rPr>
        <w:t>כֵן</w:t>
      </w:r>
      <w:r>
        <w:rPr>
          <w:rtl w:val="0"/>
        </w:rPr>
        <w:t xml:space="preserve"> rozumiane jest jako przys właściwie, a </w:t>
      </w:r>
      <w:r>
        <w:rPr>
          <w:rtl/>
        </w:rPr>
        <w:t>עִּמָדִי</w:t>
      </w:r>
      <w:r>
        <w:rPr>
          <w:rtl w:val="0"/>
        </w:rPr>
        <w:t xml:space="preserve"> em. na: z Nim, </w:t>
      </w:r>
      <w:r>
        <w:rPr>
          <w:rtl/>
        </w:rPr>
        <w:t>עִּמֹו</w:t>
      </w:r>
      <w:r>
        <w:rPr>
          <w:rtl w:val="0"/>
        </w:rPr>
        <w:t xml:space="preserve"> , a zatem: bo nie jest właściwie między mną a Nim; (4) a że nie jest tak, to sam muszę mówić za siebie, &lt;x&gt;220 9:35&lt;/x&gt;L.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2024-05-24T09:08:30Z</dcterms:modified>
</cp:coreProperties>
</file>