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Pana: albowiem dobry;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Wyznawajcie JAHWE, bo dobry jest,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dzięki Jahwe, albowiem jest dobry, ponieważ na wieki trwa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псалма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WIEKUISTEMU, bo jest dobry,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dobry;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2024-05-26T10:09:44Z</dcterms:modified>
</cp:coreProperties>
</file>