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91"/>
        <w:gridCol w:w="2538"/>
        <w:gridCol w:w="48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pokruszył wrota ze spiżu I połamał żelazne zasuwy.*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wyrwał wrota ze spiżu I połamał żelazne zasuwy.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skruszył bramy spiżowe i połamał żelazne rygle.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że kruszy bramy miedziane, a zawory żelazne rąbie.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że skruszył drzwi miedziane i połamał zapory żelazne.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bramy spiżowe wyłamał i skruszył żelazne wrzeciądze.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skruszył bramy spiżowe I połamał zasuwy żelazne.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Wyłamał bowiem spiżowe bramy i skruszył żelazne zasuwy.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skruszył spiżowe bramy i połamał żelazne zawiasy.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Połamał bowiem bramy spiżowe i żelazne zawory skruszył.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skruszył spiżowe bramy, a żelazne zawory połamał.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Rozbił bowiem wrota miedziane, odrąbał też zasuwy żelazne.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45:2&lt;/x&gt;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2024-05-19T03:34:39Z</dcterms:modified>
</cp:coreProperties>
</file>