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8"/>
        <w:gridCol w:w="1963"/>
        <w:gridCol w:w="5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ci się stało, morze, że uciekasz, Jordanie – że płyniesz wstecz,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2024-04-29T21:50:41Z</dcterms:modified>
</cp:coreProperties>
</file>