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1"/>
        <w:gridCol w:w="1785"/>
        <w:gridCol w:w="5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Pokochałem JAHWE, ponieważ wysłuchał* mojego głosu, mojego błagania,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Pokochałem, ponieważ JHWH wysłuchał (l. wysłucha) głosu mojego błagania, por. G: Pokochałem, gdyż Pan wysłucha głosu mojej modlitwy (&lt;x&gt;690 4:19&lt;/x&gt;).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2024-05-08T05:14:38Z</dcterms:modified>
</cp:coreProperties>
</file>