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Nakłaniam swe serce do pełnienia Twych ustaw – Nagroda za to wieczna!*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2024-04-28T11:15:15Z</dcterms:modified>
</cp:coreProperties>
</file>