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69"/>
        <w:gridCol w:w="6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niczym ptak wymknęła się z sidła* ptaszników;** Sidło rozerwane, a my – uwolnieni!***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35:8&lt;/x&gt;; &lt;x&gt;230 57:7&lt;/x&gt;; &lt;x&gt;230 140:6&lt;/x&gt;; &lt;x&gt;230 142:4&lt;/x&gt;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1:1&lt;/x&gt;; &lt;x&gt;230 121:2&lt;/x&gt;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2024-04-28T06:36:04Z</dcterms:modified>
</cp:coreProperties>
</file>