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 każdy, kto boi się JAHWE,* Kto kroczy Jego drogami!**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O, jak szczęśliwy jest ten, kto żyje w bojaźni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każdy, kto się boi PANA; kto kroczy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Błogosławiony wszelki, który się boi Pana, który chodzi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Błogosławieni wszyscy, którzy się boją JAHWE, którzy chodzą drogami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Szczęśliwy, kto boi się Pana i kto chodzi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Błogosławiony każdy, który się boi Pana, Który kroczy jego drogami!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Szczęśliwy każdy, kto się boi JAHWE i 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Szczęśliwy, kto oddaje cześć JAHWE, kto kroczy drogami, które On wskazuje!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Szczęśliwy każdy, kto boi się Jahwe, kto postępuje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Багато разів воювали проти мене від моєї молодости, хай скаже ж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Szczęśliwy każdy, kto się boi WIEKUISTEGO, kto chodzi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każdy, kto się boi JAHWE, kto chodzi jego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otacza czcią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1:1-2&lt;/x&gt;; &lt;x&gt;230 112:1&lt;/x&gt;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2024-05-01T00:59:52Z</dcterms:modified>
</cp:coreProperties>
</file>