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zważał* na winy, JH(WH), Panie, kto się ostoi?**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7:20&lt;/x&gt;; &lt;x&gt;330 18:22&lt;/x&gt;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2024-05-04T21:44:50Z</dcterms:modified>
</cp:coreProperties>
</file>