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20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z radością i weselem,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i szczęścia Wchodzą do pałacu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twoi synowie, których ustanowisz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Przywiodą je z weselem i z radością, a wnijdą na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je z weselem i z radością, przywiodą je do kościoła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 je z radością i z uniesieniem, przyprowadzają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ją wśród okrzyków radości i wesela,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radością i weselem,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weselem i radością,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Odprowadzane wśród oznak radości i wesela wstępują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wśród wesela, radości oraz wchodzą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praojców zajmą twoi synowie, których ustanowisz książętami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2024-04-27T11:05:38Z</dcterms:modified>
</cp:coreProperties>
</file>