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przemienił w krew ich potoki Oraz kanały – tak, że nie mogli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w krew tamtejsze potoki I kanały — tak że nikt nie mógł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zamienił w krew ich rzeki i ich strumienie, tak że 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 w krew rzeki ich, i strumienie ich, tak, że z nich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przemienił w krew rzeki ich, i deszcze ich, aby nie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ich w krew zamienił, oraz ich strumienie, aby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w krew rzeki ich A potoki ich tak, że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wtedy w krew ich rzeki i strumienie tak, że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 krew ich rzeki i potoki, aby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przemienił ich rzeki i ich strumienie, aby z nich pić nie mogli;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ich rzeki w krew, więc nie mogli pić swoich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zaczął zamieniać w krew ich kanały Nilu, aby nie mogli pić ze swoich strumieni.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7:17-21&lt;/x&gt;; &lt;x&gt;230 105:29&lt;/x&gt;;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2024-05-08T04:52:40Z</dcterms:modified>
</cp:coreProperties>
</file>