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coś wspólnego z Tobą ma tron krzywdy?* I ten, który wyrządza szkodę pomimo nakazu?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wyrządzający krzywdę władcy : &lt;x&gt;230 122:5&lt;/x&gt;.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2024-05-03T02:32:21Z</dcterms:modified>
</cp:coreProperties>
</file>