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trąbach* ** i przy odgłosie rogu,*** Wznieście okrzyk przed Królem**** – (przed)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Zatrąbcie i przy dźwiękach rogu Wznieście okrzyk na cześć Króla — na cześć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trąbach i dźwięku kornetów wykrzykujcie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JAHWE,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na kornetach krzykliwych głos wydawajcie przed Królem i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puzanach i na kornetach głośnych. Wykrzykajcie przed oblicznością króla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graniu trąb i głosie rogu radujcie się przed obliczem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głośnych rogach, Grajcie przed Królem, 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grajcie na trąbie i rogu! Wołajcie radośnie wobec JAHWE,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Dźwiękami trąbek i rogu chwalcie radośnie króla,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dźwięcznych rogach grajcie radośnie przed Jahwe-Królem!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і Аарон між його священиками, і Самуїл між тими, що прикликують його імя. Прикликали Господа, і Він їх вислухав,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trąbach i głosem surmy; wykrzykujcie przed WIEKUISTYM –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trąbami i odgłosem rogu tryumfalnie wykrzykujcie przed Królem,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19:16&lt;/x&gt;; &lt;x&gt;100 15:10&lt;/x&gt;; &lt;x&gt;230 47:6&lt;/x&gt;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29:30&lt;/x&gt;; &lt;x&gt;150 3:10-13&lt;/x&gt;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2024-05-19T00:14:30Z</dcterms:modified>
</cp:coreProperties>
</file>