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siedzibie mędrca – cenny skarb i olejek;* człowiek nierozumny to przejada.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dachem mędrca znajdziesz skarby i olejki, u nierozumnego nie — bo wszystko przejada.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Pożądany skarb i olej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mieszkaniu mądrego, ale głupiec je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 pożądany i olej są w przybytku mądrego; ale głupi człowiek pożera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 pożądany i wonny olejek w mieszkaniu sprawiedliwego, a głupi człowiek rozleje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 skarb i oliwa w mieszkaniu prawego, lecz niemądry człowiek je marnotrawi.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Kosztowny skarb jest w mieszkaniu mędrca, lecz głupiec trwoni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mieszkaniu mądrego jest drogocenny skarb i oliwa, głupi człowiek je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mądrego jest i cenny skarb, i oliwa, a człowiek głupi wszystko przejada.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 godny pożądania znajduje się w mieszkaniu mądrego, ale człowiek głupi go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Бажаний скарб спочине на устах мудрого, а безумні люди його пожирають.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siedzibie mędrca jest drogocenny skarb i oliwa, a głupi człowiek go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 skarb oraz oliwa są w pomieszczeniu mądrego, lecz człowiek głupi to połknie.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siedzibie mędrca – cenny skarb i olejek : wg G: Upragniony skarb będzie spoczywał na ustach mędrca, θησαυρὸς ἐπιθυμητὸς ἀναπαύσεται ἐπὶ στόματος σοφοῦ.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2024-05-06T08:00:04Z</dcterms:modified>
</cp:coreProperties>
</file>