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— kij.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ogłów na osła, a kij potrzebny jest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koniu a ogłów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plecy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dla konia, wędzidło dla osła, a rózga na plecy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powróz, a na grzbiet głupców -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bicz dla konia, wędzidło dla osła, tym 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бич для коня і вудила для осла, так патик для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dla osła, a rózga na grzbiet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jest na konia, uzda na osła, rózga zaś jest na plecy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2024-05-03T12:16:36Z</dcterms:modified>
</cp:coreProperties>
</file>