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jest obrzydliwością dla JAHWE – w J ego radzie są (ludzie) prawi.*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odstępca budzi w JAHWE obrzydzenie, w Jego radzie zasiadają tylko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Przewrotny bowiem budzi w JAHWE odrazę, ale jego tajemnica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przewrotny jest obrzydliwością przed Panem; ale z szczerymi tajemnica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obrzydłością JAHWE jest każdy naśmiewca, a z prostymi rozmowa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się brzydzi przewrotnym, a z wiernymi obcuje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przewrotny jest obrzydliwością dla Pana; lecz szczerzy są jego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brzydzi się przewrotnym, a otacza się prawymi.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wiarołomny wzbudza odrazę w JAHWE, który darzy przyjaźnią tylko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 bowiem odrazę budzi u Jahwe, ale przyjaźnią darzy On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всякий беззаконний нечистий перед Господом, а між праведними на раді не сяде.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zboczył z prostej drogi jest ohydą dla WIEKUISTEGO a Jego życzliwość przy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przewrotny jest obrzydliwością dla JAHWE, lecz zażytą więź utrzymuje On z prostolinijnymi.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szczerzy. Wg G: sprawiedliwi.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2024-04-29T10:12:28Z</dcterms:modified>
</cp:coreProperties>
</file>