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licznymi namowami, przekonała gładkością swoich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2024-04-27T13:11:01Z</dcterms:modified>
</cp:coreProperties>
</file>