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wycieńcza ich, gdyż nie znają drogi do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trud głupców wycieńczy ich, by nie poznali drogi do miasta, &lt;x&gt;250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2024-04-30T03:11:23Z</dcterms:modified>
</cp:coreProperties>
</file>