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pewne zło, które widziałem pod słońcem, a jest nim pomyłka wychodząca od panującego: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pewne zło, które widziałem pod słońcem, rodzaj pomyłki wychodzącej od rządzących,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zło, które widziałem pod słońcem, to błąd, który pochodzi od władcy: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złe, którem widział pod słońcem, to jest, błąd, który pochodzi od zwierzchności: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złość, którąm widział pod słońcem, jakoby za obłądzeniem wychodzącą od obliczności książęcia.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 - widziałem je pod słońcem, to błąd ze strony władcy: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pewne zło, które widziałem pod słońcem, a jest nim pewien rodzaj pomyłki, która wychodzi od zwierzchności: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złem, jakie widziałem pod słońcem, jest nawet niezamierzony błąd władcy,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 inne zło, które widziałem pod słońcem, a mianowicie, gdy rządzący popełnia błędy.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zło, które widziałem pod słońcem, jako błąd pochodzący od panującego: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зло, яке я побачив під сонцем, як проступок, що вийшов від лиця того, що володіє.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zło, które widziałem pod słońcem, jako błąd, który wyszedł od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coś nieszczęsnego, co widziałem pod słońcem – jak wtedy, gdy z powodu tego, kto sprawuje władzę, zostaje popełniony błąd: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2024-04-30T01:54:04Z</dcterms:modified>
</cp:coreProperties>
</file>