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także, że: Wszystko, co Bóg czyni, trwać będzie na wieki – nic do tego dodać i nic ująć z tego, Bóg natomiast to czyni, aby bano się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2024-04-28T18:12:17Z</dcterms:modified>
</cp:coreProperties>
</file>