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 jak los zwierząt. Jak ci umierają, tak umierają tamte — i wszyscy mają takiego samego ducha.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jednakowy jest los synów ludzkich i los zwierząt. Jak umiera ten, tak umiera i tamto. Wszyscy mają jednakowe tchnienie, a nie ma człowiek przewagi nad zwierzęciem, gdyż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przypadek synów ludzkich, i przypadek bydła, jest przypadek jednaki. Jako umiera ono, tak umiera i ten, i ducha jednakiego wszyscy mają, a nie ma człowiek nic więcej nad bydlę; bo wszystko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jednakie jest dokończenie człowieka i bydląt, i równy stan obojga. Jako umiera człowiek, tak i one umierają, i jednako tchną wszytkie, i nie ma człowiek nic więcej nad bydlę: wszytko podległo marności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bowiem synów ludzkich jest ten sam, co i los zwierząt; los ich jest jeden: jaka śmierć jednego, taka śmierć drugiego, i oddech życia ten sam. W niczym więc człowiek nie przewyższa zwierząt,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taki, jak los zwierząt, jednaki jest los obojga. Jak one umierają, tak umierają tamci; i wszyscy mają to samo tchnienie.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los ludzi i los zwierząt jest taki sam. Jedni i drudzy umierają podobnie, tak samo ustaje ich oddech. Nie ma żadnej różnicy między człowiekiem a zwierzęciem. Wszystko jest ulotne,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rzeczywiście ten sam jest los człowieka, co los zwierzęcia: jedno umiera tak samo jak drugie i to samo tchnienie ożywia ludzi i zwierzęta. Człowiek więc nie przewyższa zwierzęcia, lecz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jest bowiem los synów człowieczych, co i zwierząt; jednaki jest ich los, jednaka śmierć jednego i drugiego, jednakie tchnienie u obu; nie ma więc człowiek przewagi nad zwierzęciem, gdyż marnością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припадок людських синів і припадок скотини, в них (один) припадок. Як смерть цього, так смерть цього, і дух в усіх. І що більшого має людина від скотини? Нічого, бо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ich przeznaczenie przeznaczenie ludzi i przeznaczenie bydła; bo jaka śmierć jednego taka też śmierć drugiego, gdyż wszyscy mają jedno tchnienie. Nie ma wyższości człowieka nad bydlęciem,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coś, co się przytrafia synom ludzkim, i coś, co się przytrafia zwierzęciu, a przytrafia im się to samo. Jak umiera ono, tak i on umiera; i wszyscy mają jednego ducha, tak iż nie ma żadnej przewagi człowieka nad zwierzęciem, bo wszystko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2024-04-27T18:06:49Z</dcterms:modified>
</cp:coreProperties>
</file>