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więc, że nie ma nic lepszego niż to, by człowiek cieszył się ze swoich dzieł – taki jest jego dział. Bo: Kto może mu pokazać, co stanie się po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2024-04-28T16:56:27Z</dcterms:modified>
</cp:coreProperties>
</file>