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nierzadko bowiem, o czym wie twoje serce, ty też przeklinałeś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nierzadko bowiem — o czym sam wiesz dobrze — i ty lekceważyłeś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twoje serce, że i ty wielokroć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wie serce twoje, żeś i ty częstokroć drugim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do wszytkich powieści, które się mówią, nie przykładaj serca twego: abyś snadź nie usłyszał sługi twego złorzeczącego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często przecież, jak sam wiesz, ty także innym złorzeczyłeś.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twoje serce, że i ty często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sam wiesz dobrze, że i ty często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serce poświadcza, że wiele razy i ty sam mówiłeś źle o swoich bliźnich.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twoje wie, żeś i ty po wielokroć złorzeczył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багато разів вчинить тобі зло і численними наворотами зробить зло твому серцю, щоб і ти інших проклинав.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niejednokrotnie się zdarzało co wiadomo twojemu sercu że i ty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serce dobrze wie, ileż to razy i ty drugim złorzeczyłeś.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7:22&lt;/x&gt; wg G: gdyż często wyrządzi ci zło i na wiele sposobów zrani twoje serce – tak jak ty przeklinałeś innych, ὅτι πλειστάκις πονηρεύσεταί σε καὶ καθόδους πολλὰς κακώσει καρδίαν σου ὅπως καί γε σὺ κατηράσω ἑτέρους.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2024-04-30T02:14:06Z</dcterms:modified>
</cp:coreProperties>
</file>