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padnie któreś ze zwierząt, które mogą służyć wam za pożywienie, to ten, kto dotknie jego padliny,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2024-04-30T09:40:29Z</dcterms:modified>
</cp:coreProperties>
</file>