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zasłony nie będzie podchodził ani do ołtarza nie będzie przystępował, gdyż ma ułomność. Nie będzie więc bezcześcił moich świętości, gdyż Ja, JAHWE, je uświęcam.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2024-04-27T23:10:40Z</dcterms:modified>
</cp:coreProperties>
</file>