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 się cielę lub jagnię, lub koźlę, to przez siedem dni pozostaną pod swoją matką, a począwszy od ósmego dnia mogą zyskać przychylność, jako ofiara wdzięcznego daru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2024-04-29T06:22:42Z</dcterms:modified>
</cp:coreProperties>
</file>