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na rogach ołtarza całopaleń, a całą jej resztę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na palec nieco jej krwi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kapłan ze krwi onej na palec swój, pomaże rogi ołtarza całopalonych ofiar, a ostatek krwi jej wyleje u spodku onegoż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krwie na palec swój, a dotknąwszy się rogów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we krwi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po rogach ołtarza całopaleń, resztę zaś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na palec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na palec nieco krwi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jej krwi na swój palec wskazujący, i pomaże rogi ołtarza oddań wstępujących [ola], a całą [pozostałą]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пальцем з його крови і покладе на роги жертівника цілопалення. І всю його кров пролиє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jej krwi na swój palec i pomaże narożniki ofiarnicy całopaleń; zaś pozostałą jej krew wyleje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2024-04-28T06:19:32Z</dcterms:modified>
</cp:coreProperties>
</file>