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chętnie spełnimy każdą obietnicę, która wyszła z naszych ust, a którą zobowiązaliśmy się kadzić królowej niebios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wylewać dla niej ofiary z płynów. Chcemy nadal czynić tak, jak nasi ojcowie, nasi królowie i książęta w miastach Judy i na ulicach Jerozolimy. Wtedy mieliśmy chleba pod dostatkiem, byliśmy szczęśliwi i nie groziły nam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pewno wypełnimy każde słowo, które wyjdzie z naszych ust: będziemy spalać kadzidło królowej niebios i wylewać dla niej ofiary z płynów,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czyniliśmy, my i nasi ojcowie, nasi królowie i nasi książęta, w miastach Judy i na ulicach Jerozolimy. Wtedy bowiem najadaliśmy się chleba, było nam dobrze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nas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wypełnimy każde słowo, które wyszło z naszych ust, by palić kadzidło królowej niebios i wylewać jej ofiary płynne, jak czyniliśmy my i nasi ojcowie, nasi królowie oraz nasi książęta w miastach Judy i na ulicach Jerozolimy. Wtedy jedliśmy chleb do syta, było nam dobrze i nie spotkało nas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nadal czynić wszystko, co postanowiliśmy: palić kadzidło królowej niebios i składać dla niej ofiary płynne, jak to czyniliśmy my i nasi przodkowie, nasi królowie oraz nasi dostojnicy w miastach Judy i na ulicach Jerozolimy. Mieliśmy wtedy chleba do syta, dobrze się nam wiodło i nie spotykały nas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bowiem nadal wypełniać to wszystko, co przyrzekły usta nasze: kadzenie [Isztar] królowej niebieskiej i ofiary z płynów dla niej, jak to dotąd czyniliśmy: my, nasi ojcowie, królowie i książęta w miastach judzkich i na ulicach Jeruzalem, a mieliśmy chleba do sytości, byliśmy szczęśliwi i nie zaznawaliśmy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чинитимемо всяке слово, яке вийде з наших уст, щоб приносити ладан цариці неба і робити їй поливання поливань, так як зробили ми і наші батьки і наші царі і наші володарі в містах Юди і поза Єрусалимом, і ми наситилися хлібами і нам було добре і ми не знали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spełnić – spełnimy każde słowo, co wyszło z naszych ust, byśmy kadzili Królowej Niebios i rozlewali dla niej zalewki, jak czyniliśmy my oraz nasi przodkowie, nasi królowie i przywódcy, w miastach Judy i na ulicach Jeruszalaim. A przy tym mieliśmy do syta chleba, byliśmy szczęśliwi oraz nie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całą pewnością spełnimy każde słowo, które wyszło z naszych ust, i będziemy sprawiać, by dla ʼkrólowej niebiosʼ wznosił się dym ofiarny, i wylewać dla niej ofiary płynne, tak jak my sami i nasi praojcowie, nasi królowie i nasi książęta czynili w miastach Judy i na ulicach Jerozolimy, gdy byliśmy syci chleba i dobrze się nam wiodło, i nie oglądaliśmy żadnego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2024-05-31T19:06:05Z</dcterms:modified>
</cp:coreProperties>
</file>