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6"/>
        <w:gridCol w:w="1912"/>
        <w:gridCol w:w="5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rozniecę ogień w murach Damaszku, i strawi pałace Ben-Hadada!*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15:18-20&lt;/x&gt;; &lt;x&gt;110 20:1-43&lt;/x&gt;; &lt;x&gt;120 13:24-25&lt;/x&gt;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2024-05-26T19:45:06Z</dcterms:modified>
</cp:coreProperties>
</file>