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6"/>
        <w:gridCol w:w="67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ich namioty i stada, ich płótna* i cały ich sprzęt. I uprowadzają im ich wielbłądy, i wołają nad nimi: Groza wokoło!**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ich zasłony.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6:25&lt;/x&gt;; &lt;x&gt;300 20:3&lt;/x&gt;; &lt;x&gt;300 46:5&lt;/x&gt;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2024-05-19T00:08:16Z</dcterms:modified>
</cp:coreProperties>
</file>