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3"/>
        <w:gridCol w:w="6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Goniec biegnie na spotkanie gońca i zwiastun na spotkanie zwiastuna, by donieść królowi Babilonu, że jego miasto wzięte od (najdalszego) krańca,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2024-04-29T09:57:42Z</dcterms:modified>
</cp:coreProperties>
</file>