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sąsiadami rozochoconymi na ciebie.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z nimi swój nierząd po to, by Mnie rozdrażnić!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potężnych ciałach, i rozmnożyłaś swoje nierządy, aby pobudzić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nierząd płodziła z synami Egipskimi, sąsiadami twymi wielkich ciał, a rozmnożyłaś wszeteczeństwa twe, abyś mię do gniewu pobudzała.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cudzołożyłaś z synmi Egipskimi, sąsiady twemi wielkich ciał, i namnożyłaś wszeteczeństwa twego, abyś mię drażniła.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twoimi sąsiadami, Egipcjanami, o ciałach potężnych, pomnażałaś coraz bardziej swoje czyny nierządne, aby 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Egipcjanami, swoimi sąsiadami o krzepkich ciałach, i mnożyłaś swoje wszeteczeństwo,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wielkim ciele i pomnażałaś swój nierząd,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Egipcjanami, twoimi sąsiadami o dużych członkach, i mnożyłaś swój nierząd, żeby Mnie doprowadzać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lubieżnymi sąsiadami, i mnożyłaś swe czyny rozpustne, aby mię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синами Єгипту, що мають поставу, що граничили з тобою, і ти часто розпустувала, щоб Мене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jątrzyć, kaziłaś się z synami Micraimu – twoimi sąsiadami, którzy mają rozrosłe ciało mnożąc twoją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wdałaś się w nierząd z synami Egiptu, twymi sąsiadami mającymi wielkie ciało, i mnożyłaś swój nierząd, 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2024-05-08T19:09:38Z</dcterms:modified>
</cp:coreProperties>
</file>